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970" w:type="dxa"/>
        <w:tblInd w:w="93" w:type="dxa"/>
        <w:tblLook w:val="04A0" w:firstRow="1" w:lastRow="0" w:firstColumn="1" w:lastColumn="0" w:noHBand="0" w:noVBand="1"/>
      </w:tblPr>
      <w:tblGrid>
        <w:gridCol w:w="3100"/>
        <w:gridCol w:w="710"/>
        <w:gridCol w:w="1025"/>
        <w:gridCol w:w="973"/>
        <w:gridCol w:w="2162"/>
      </w:tblGrid>
      <w:tr w:rsidR="00EC01CD" w:rsidRPr="00EC01CD" w:rsidTr="00EC01CD">
        <w:trPr>
          <w:trHeight w:val="210"/>
        </w:trPr>
        <w:tc>
          <w:tcPr>
            <w:tcW w:w="79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 Количество персональных компьютеров и информационного оборудования                                                                  </w:t>
            </w:r>
          </w:p>
        </w:tc>
      </w:tr>
      <w:tr w:rsidR="00EC01CD" w:rsidRPr="00EC01CD" w:rsidTr="00EC01CD">
        <w:trPr>
          <w:trHeight w:val="210"/>
        </w:trPr>
        <w:tc>
          <w:tcPr>
            <w:tcW w:w="79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(на конец отчетного года) </w:t>
            </w: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Код по ОКЕИ: единица – 642</w:t>
            </w:r>
          </w:p>
        </w:tc>
      </w:tr>
      <w:tr w:rsidR="00EC01CD" w:rsidRPr="00EC01CD" w:rsidTr="00EC01CD">
        <w:trPr>
          <w:trHeight w:val="525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Наименование показателей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№ строки</w:t>
            </w:r>
          </w:p>
        </w:tc>
        <w:tc>
          <w:tcPr>
            <w:tcW w:w="10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Всего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в том числе используемых  в учебных целях</w:t>
            </w:r>
            <w:proofErr w:type="gramEnd"/>
          </w:p>
        </w:tc>
      </w:tr>
      <w:tr w:rsidR="00EC01CD" w:rsidRPr="00EC01CD" w:rsidTr="00EC01CD">
        <w:trPr>
          <w:trHeight w:val="1050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всего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из них доступных для использования </w:t>
            </w:r>
            <w:proofErr w:type="gramStart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обучающимися</w:t>
            </w:r>
            <w:proofErr w:type="gramEnd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 в свободное от основных занятий время</w:t>
            </w: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5</w:t>
            </w: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Персональные компьютеры –  всего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157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117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35</w:t>
            </w:r>
          </w:p>
        </w:tc>
      </w:tr>
      <w:tr w:rsidR="00EC01CD" w:rsidRPr="00EC01CD" w:rsidTr="00EC01CD">
        <w:trPr>
          <w:trHeight w:val="84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из них:</w:t>
            </w: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br/>
              <w:t>ноутбуки и другие портативные персональные компьютеры (</w:t>
            </w:r>
            <w:proofErr w:type="gramStart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кроме</w:t>
            </w:r>
            <w:proofErr w:type="gramEnd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планшетных)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ind w:firstLineChars="100" w:firstLine="160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планшетные компьютеры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EC01CD" w:rsidRPr="00EC01CD" w:rsidTr="00EC01CD">
        <w:trPr>
          <w:trHeight w:val="42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ind w:firstLineChars="100" w:firstLine="160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находящиеся</w:t>
            </w:r>
            <w:proofErr w:type="gramEnd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в составе локальных вычислительных сетей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ind w:firstLineChars="100" w:firstLine="160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имеющие</w:t>
            </w:r>
            <w:proofErr w:type="gramEnd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доступ к Интернету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106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86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EC01CD" w:rsidRPr="00EC01CD" w:rsidTr="00EC01CD">
        <w:trPr>
          <w:trHeight w:val="42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ind w:firstLineChars="100" w:firstLine="160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имеющие доступ к Инте</w:t>
            </w: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рнет</w:t>
            </w:r>
            <w:bookmarkStart w:id="0" w:name="_GoBack"/>
            <w:bookmarkEnd w:id="0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-порталу организации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106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86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ind w:firstLineChars="100" w:firstLine="160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поступившие</w:t>
            </w:r>
            <w:proofErr w:type="gramEnd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 xml:space="preserve"> в отчетном году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Электронные терминалы (</w:t>
            </w:r>
            <w:proofErr w:type="spellStart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инфоматы</w:t>
            </w:r>
            <w:proofErr w:type="spellEnd"/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EC01CD" w:rsidRPr="00EC01CD" w:rsidTr="00EC01CD">
        <w:trPr>
          <w:trHeight w:val="42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ind w:firstLineChars="100" w:firstLine="160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из них с доступом к ресурсам Интернета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Мультимедийные проекторы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Интерактивные доски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Принтеры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Сканеры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EC01CD" w:rsidRPr="00EC01CD" w:rsidTr="00EC01CD">
        <w:trPr>
          <w:trHeight w:val="63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Многофункциональные устройства (МФУ, выполняющие операции печати, сканирования, копирования)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Ксероксы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1CD" w:rsidRPr="00EC01CD" w:rsidRDefault="00EC01CD" w:rsidP="00EC01CD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EC01CD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EC01CD" w:rsidRPr="00EC01CD" w:rsidTr="00EC01CD">
        <w:trPr>
          <w:trHeight w:val="210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01CD" w:rsidRPr="00EC01CD" w:rsidRDefault="00EC01CD" w:rsidP="00EC01CD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8D21D7" w:rsidRDefault="008D21D7"/>
    <w:sectPr w:rsidR="008D21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1CD"/>
    <w:rsid w:val="0012768E"/>
    <w:rsid w:val="008D21D7"/>
    <w:rsid w:val="00EC0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53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dcterms:created xsi:type="dcterms:W3CDTF">2021-08-02T13:16:00Z</dcterms:created>
  <dcterms:modified xsi:type="dcterms:W3CDTF">2021-08-02T13:18:00Z</dcterms:modified>
</cp:coreProperties>
</file>